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3161" w14:textId="77777777" w:rsidR="00F75EBC" w:rsidRDefault="00F75EBC" w:rsidP="00F75EBC">
      <w:pPr>
        <w:rPr>
          <w:rFonts w:asciiTheme="minorHAnsi" w:eastAsia="Times New Roman" w:cstheme="minorHAnsi"/>
          <w:b/>
          <w:color w:val="000000" w:themeColor="text1"/>
        </w:rPr>
      </w:pPr>
      <w:r>
        <w:rPr>
          <w:rFonts w:eastAsia="Calibri"/>
          <w:noProof/>
        </w:rPr>
        <w:drawing>
          <wp:anchor distT="0" distB="0" distL="114300" distR="114300" simplePos="0" relativeHeight="251658240" behindDoc="0" locked="0" layoutInCell="1" allowOverlap="1" wp14:anchorId="68EE264E" wp14:editId="5108440A">
            <wp:simplePos x="0" y="0"/>
            <wp:positionH relativeFrom="column">
              <wp:posOffset>-88900</wp:posOffset>
            </wp:positionH>
            <wp:positionV relativeFrom="paragraph">
              <wp:posOffset>-647700</wp:posOffset>
            </wp:positionV>
            <wp:extent cx="1703193" cy="957807"/>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2" name="image4.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703193" cy="957807"/>
                    </a:xfrm>
                    <a:prstGeom prst="rect">
                      <a:avLst/>
                    </a:prstGeom>
                    <a:ln/>
                  </pic:spPr>
                </pic:pic>
              </a:graphicData>
            </a:graphic>
          </wp:anchor>
        </w:drawing>
      </w:r>
      <w:r w:rsidRPr="00370A75">
        <w:t xml:space="preserve"> </w:t>
      </w:r>
    </w:p>
    <w:p w14:paraId="01C50F30" w14:textId="77777777" w:rsidR="00F75EBC" w:rsidRPr="006D63A0" w:rsidRDefault="00F75EBC" w:rsidP="00F75EBC">
      <w:pPr>
        <w:rPr>
          <w:rFonts w:asciiTheme="minorHAnsi" w:eastAsia="Times New Roman" w:cstheme="minorHAnsi"/>
          <w:b/>
          <w:color w:val="000000" w:themeColor="text1"/>
          <w:sz w:val="18"/>
          <w:szCs w:val="18"/>
        </w:rPr>
      </w:pPr>
    </w:p>
    <w:p w14:paraId="7FE459B5" w14:textId="77777777" w:rsidR="00F75EBC" w:rsidRPr="006D63A0" w:rsidRDefault="00F75EBC" w:rsidP="00F75EBC">
      <w:pPr>
        <w:rPr>
          <w:rFonts w:asciiTheme="minorHAnsi" w:eastAsia="Times New Roman" w:cstheme="minorHAnsi"/>
          <w:b/>
          <w:color w:val="000000" w:themeColor="text1"/>
          <w:sz w:val="18"/>
          <w:szCs w:val="18"/>
        </w:rPr>
      </w:pPr>
      <w:r w:rsidRPr="006D63A0">
        <w:rPr>
          <w:rFonts w:asciiTheme="minorHAnsi" w:eastAsia="Times New Roman" w:cstheme="minorHAnsi"/>
          <w:b/>
          <w:color w:val="000000" w:themeColor="text1"/>
          <w:sz w:val="18"/>
          <w:szCs w:val="18"/>
        </w:rPr>
        <w:t>For Immediate Release:</w:t>
      </w:r>
    </w:p>
    <w:p w14:paraId="76527A93" w14:textId="61FC1755" w:rsidR="00F75EBC" w:rsidRPr="006D63A0" w:rsidRDefault="00F75EBC" w:rsidP="00F75EBC">
      <w:pPr>
        <w:rPr>
          <w:rFonts w:eastAsia="Calibri"/>
          <w:color w:val="000000" w:themeColor="text1"/>
          <w:sz w:val="18"/>
          <w:szCs w:val="18"/>
        </w:rPr>
      </w:pPr>
      <w:r w:rsidRPr="006D63A0">
        <w:rPr>
          <w:rFonts w:eastAsia="Calibri"/>
          <w:color w:val="000000" w:themeColor="text1"/>
          <w:sz w:val="18"/>
          <w:szCs w:val="18"/>
        </w:rPr>
        <w:t xml:space="preserve">Contact: </w:t>
      </w:r>
      <w:r w:rsidR="004760A3" w:rsidRPr="006D63A0">
        <w:rPr>
          <w:rFonts w:eastAsia="Calibri"/>
          <w:color w:val="000000" w:themeColor="text1"/>
          <w:sz w:val="18"/>
          <w:szCs w:val="18"/>
        </w:rPr>
        <w:t>Samantha Harris</w:t>
      </w:r>
    </w:p>
    <w:p w14:paraId="55355A0E" w14:textId="77777777" w:rsidR="00F75EBC" w:rsidRPr="006D63A0" w:rsidRDefault="00F75EBC" w:rsidP="00F75EBC">
      <w:pPr>
        <w:rPr>
          <w:rFonts w:eastAsia="Calibri"/>
          <w:color w:val="000000" w:themeColor="text1"/>
          <w:sz w:val="18"/>
          <w:szCs w:val="18"/>
        </w:rPr>
      </w:pPr>
      <w:r w:rsidRPr="006D63A0">
        <w:rPr>
          <w:rFonts w:eastAsia="Calibri"/>
          <w:color w:val="000000" w:themeColor="text1"/>
          <w:sz w:val="18"/>
          <w:szCs w:val="18"/>
        </w:rPr>
        <w:t>856.797.1919</w:t>
      </w:r>
    </w:p>
    <w:p w14:paraId="7ACCA047" w14:textId="75260521" w:rsidR="00F75EBC" w:rsidRPr="006D63A0" w:rsidRDefault="004760A3" w:rsidP="00F75EBC">
      <w:pPr>
        <w:rPr>
          <w:rFonts w:eastAsia="Calibri"/>
          <w:color w:val="000000" w:themeColor="text1"/>
          <w:sz w:val="18"/>
          <w:szCs w:val="18"/>
        </w:rPr>
      </w:pPr>
      <w:r w:rsidRPr="006D63A0">
        <w:rPr>
          <w:rFonts w:eastAsia="Calibri"/>
          <w:color w:val="000000" w:themeColor="text1"/>
          <w:sz w:val="18"/>
          <w:szCs w:val="18"/>
        </w:rPr>
        <w:t>Samantha.Harris</w:t>
      </w:r>
      <w:r w:rsidR="00F75EBC" w:rsidRPr="006D63A0">
        <w:rPr>
          <w:rFonts w:eastAsia="Calibri"/>
          <w:color w:val="000000" w:themeColor="text1"/>
          <w:sz w:val="18"/>
          <w:szCs w:val="18"/>
        </w:rPr>
        <w:t xml:space="preserve">@VantageRES.com </w:t>
      </w:r>
    </w:p>
    <w:p w14:paraId="364F0A48" w14:textId="77777777" w:rsidR="00EB4CAC" w:rsidRDefault="00EB4CAC" w:rsidP="00C9666B">
      <w:pPr>
        <w:pBdr>
          <w:top w:val="nil"/>
          <w:left w:val="nil"/>
          <w:bottom w:val="nil"/>
          <w:right w:val="nil"/>
          <w:between w:val="nil"/>
        </w:pBdr>
        <w:shd w:val="clear" w:color="auto" w:fill="FFFFFF"/>
        <w:rPr>
          <w:rFonts w:eastAsia="Calibri"/>
          <w:i/>
          <w:color w:val="000000" w:themeColor="text1"/>
        </w:rPr>
      </w:pPr>
    </w:p>
    <w:p w14:paraId="5DB5A6E6" w14:textId="77777777" w:rsidR="00F03C84" w:rsidRDefault="00F03C84" w:rsidP="00C9666B">
      <w:pPr>
        <w:pBdr>
          <w:top w:val="nil"/>
          <w:left w:val="nil"/>
          <w:bottom w:val="nil"/>
          <w:right w:val="nil"/>
          <w:between w:val="nil"/>
        </w:pBdr>
        <w:shd w:val="clear" w:color="auto" w:fill="FFFFFF"/>
        <w:rPr>
          <w:rFonts w:eastAsia="Calibri"/>
          <w:i/>
          <w:color w:val="000000" w:themeColor="text1"/>
        </w:rPr>
      </w:pPr>
    </w:p>
    <w:p w14:paraId="218157EE" w14:textId="77777777" w:rsidR="00700FBE" w:rsidRDefault="00700FBE" w:rsidP="00700FBE">
      <w:pPr>
        <w:jc w:val="center"/>
        <w:rPr>
          <w:rFonts w:eastAsia="Calibri"/>
          <w:b/>
          <w:i/>
        </w:rPr>
      </w:pPr>
      <w:r w:rsidRPr="00ED45D7">
        <w:rPr>
          <w:rFonts w:eastAsia="Calibri"/>
          <w:b/>
          <w:i/>
        </w:rPr>
        <w:t xml:space="preserve">Vantage </w:t>
      </w:r>
      <w:r>
        <w:rPr>
          <w:rFonts w:eastAsia="Calibri"/>
          <w:b/>
          <w:i/>
        </w:rPr>
        <w:t>Commercial</w:t>
      </w:r>
      <w:r w:rsidRPr="00ED45D7">
        <w:rPr>
          <w:rFonts w:eastAsia="Calibri"/>
          <w:b/>
          <w:i/>
        </w:rPr>
        <w:t xml:space="preserve"> </w:t>
      </w:r>
      <w:r>
        <w:rPr>
          <w:rFonts w:eastAsia="Calibri"/>
          <w:b/>
          <w:i/>
        </w:rPr>
        <w:t xml:space="preserve">Represents Bestwork Industries for the Blind, Inc. </w:t>
      </w:r>
    </w:p>
    <w:p w14:paraId="7A17036C" w14:textId="77777777" w:rsidR="00700FBE" w:rsidRDefault="00700FBE" w:rsidP="00700FBE">
      <w:pPr>
        <w:jc w:val="center"/>
        <w:rPr>
          <w:rFonts w:eastAsia="Calibri"/>
          <w:b/>
          <w:i/>
        </w:rPr>
      </w:pPr>
      <w:r>
        <w:rPr>
          <w:rFonts w:eastAsia="Calibri"/>
          <w:b/>
          <w:i/>
        </w:rPr>
        <w:t>Brokerage Finalized Relocation of Warehouse Facility to Pennsauken</w:t>
      </w:r>
    </w:p>
    <w:p w14:paraId="5FEB4EC1" w14:textId="77777777" w:rsidR="00700FBE" w:rsidRPr="00ED45D7" w:rsidRDefault="00700FBE" w:rsidP="00700FBE">
      <w:pPr>
        <w:jc w:val="center"/>
        <w:rPr>
          <w:rFonts w:eastAsia="Calibri"/>
          <w:b/>
          <w:i/>
        </w:rPr>
      </w:pPr>
      <w:r>
        <w:rPr>
          <w:rFonts w:eastAsia="Calibri"/>
          <w:b/>
          <w:i/>
        </w:rPr>
        <w:t xml:space="preserve"> </w:t>
      </w:r>
    </w:p>
    <w:p w14:paraId="61391A27" w14:textId="5C306049" w:rsidR="00700FBE" w:rsidRDefault="00700FBE" w:rsidP="00700FBE">
      <w:pPr>
        <w:rPr>
          <w:rFonts w:eastAsia="Calibri"/>
          <w:color w:val="000000" w:themeColor="text1"/>
        </w:rPr>
      </w:pPr>
      <w:r>
        <w:rPr>
          <w:rFonts w:eastAsia="Calibri"/>
          <w:i/>
        </w:rPr>
        <w:t xml:space="preserve"> </w:t>
      </w:r>
      <w:r w:rsidRPr="00A02531">
        <w:rPr>
          <w:rFonts w:eastAsia="Calibri"/>
          <w:b/>
          <w:color w:val="000000" w:themeColor="text1"/>
        </w:rPr>
        <w:t>Cherry Hill, NJ [</w:t>
      </w:r>
      <w:r>
        <w:rPr>
          <w:rFonts w:eastAsia="Calibri"/>
          <w:b/>
          <w:color w:val="000000" w:themeColor="text1"/>
        </w:rPr>
        <w:t>November 1</w:t>
      </w:r>
      <w:r>
        <w:rPr>
          <w:rFonts w:eastAsia="Calibri"/>
          <w:b/>
          <w:color w:val="000000" w:themeColor="text1"/>
        </w:rPr>
        <w:t>7</w:t>
      </w:r>
      <w:r w:rsidRPr="00A02531">
        <w:rPr>
          <w:rFonts w:eastAsia="Calibri"/>
          <w:b/>
          <w:color w:val="000000" w:themeColor="text1"/>
        </w:rPr>
        <w:t>, 202</w:t>
      </w:r>
      <w:r>
        <w:rPr>
          <w:rFonts w:eastAsia="Calibri"/>
          <w:b/>
          <w:color w:val="000000" w:themeColor="text1"/>
        </w:rPr>
        <w:t>2</w:t>
      </w:r>
      <w:r w:rsidRPr="00A02531">
        <w:rPr>
          <w:rFonts w:eastAsia="Calibri"/>
          <w:b/>
          <w:color w:val="000000" w:themeColor="text1"/>
        </w:rPr>
        <w:t>]</w:t>
      </w:r>
      <w:r w:rsidRPr="00A02531">
        <w:rPr>
          <w:rFonts w:eastAsia="Calibri"/>
          <w:color w:val="000000" w:themeColor="text1"/>
        </w:rPr>
        <w:t xml:space="preserve"> – Vantage Commercial </w:t>
      </w:r>
      <w:r>
        <w:rPr>
          <w:rFonts w:eastAsia="Calibri"/>
          <w:color w:val="000000" w:themeColor="text1"/>
        </w:rPr>
        <w:t xml:space="preserve">is pleased to announce another successful warehouse lease, this time in Pennsauken, NJ. Bestwork Industries for the Blind, Inc. enlisted Vantage Commercial to assist with the relocation of their warehouse operations to 7055 Central Highway, Pennsauken, NJ. The 9,967 SF warehouse is located within the Airport Industrial Park, easily accessible from Routes 70 and 130 and within </w:t>
      </w:r>
      <w:proofErr w:type="gramStart"/>
      <w:r>
        <w:rPr>
          <w:rFonts w:eastAsia="Calibri"/>
          <w:color w:val="000000" w:themeColor="text1"/>
        </w:rPr>
        <w:t>close proximity</w:t>
      </w:r>
      <w:proofErr w:type="gramEnd"/>
      <w:r>
        <w:rPr>
          <w:rFonts w:eastAsia="Calibri"/>
          <w:color w:val="000000" w:themeColor="text1"/>
        </w:rPr>
        <w:t xml:space="preserve"> to the Cooper River. </w:t>
      </w:r>
    </w:p>
    <w:p w14:paraId="66AD346A" w14:textId="77777777" w:rsidR="00700FBE" w:rsidRPr="00A02531" w:rsidRDefault="00700FBE" w:rsidP="00700FBE">
      <w:pPr>
        <w:rPr>
          <w:color w:val="000000" w:themeColor="text1"/>
          <w:shd w:val="clear" w:color="auto" w:fill="FFFFFF"/>
        </w:rPr>
      </w:pPr>
    </w:p>
    <w:p w14:paraId="1DC0B614" w14:textId="77777777" w:rsidR="00700FBE" w:rsidRDefault="00700FBE" w:rsidP="00700FBE">
      <w:pPr>
        <w:rPr>
          <w:rFonts w:eastAsia="Calibri"/>
          <w:color w:val="000000" w:themeColor="text1"/>
        </w:rPr>
      </w:pPr>
      <w:r>
        <w:rPr>
          <w:rFonts w:eastAsia="Calibri"/>
          <w:color w:val="000000" w:themeColor="text1"/>
        </w:rPr>
        <w:t xml:space="preserve">Vince Ceroli, Sale Associate and Ken Richardson, Executive Director of Vantage Commercial, </w:t>
      </w:r>
      <w:r w:rsidRPr="00A02531">
        <w:rPr>
          <w:rFonts w:eastAsia="Calibri"/>
          <w:color w:val="000000" w:themeColor="text1"/>
        </w:rPr>
        <w:t xml:space="preserve">worked </w:t>
      </w:r>
      <w:r>
        <w:rPr>
          <w:rFonts w:eastAsia="Calibri"/>
          <w:color w:val="000000" w:themeColor="text1"/>
        </w:rPr>
        <w:t xml:space="preserve">closely </w:t>
      </w:r>
      <w:r w:rsidRPr="00A02531">
        <w:rPr>
          <w:rFonts w:eastAsia="Calibri"/>
          <w:color w:val="000000" w:themeColor="text1"/>
        </w:rPr>
        <w:t xml:space="preserve">with </w:t>
      </w:r>
      <w:r>
        <w:rPr>
          <w:rFonts w:eastAsia="Calibri"/>
          <w:color w:val="000000" w:themeColor="text1"/>
        </w:rPr>
        <w:t>Jon Katz, President &amp; CEO and Ed Thomas, Director of Operations/Non-textile of Bestwork Industries, to identify the space and secure the lease.</w:t>
      </w:r>
    </w:p>
    <w:p w14:paraId="0515E281" w14:textId="77777777" w:rsidR="00700FBE" w:rsidRDefault="00700FBE" w:rsidP="00700FBE">
      <w:pPr>
        <w:rPr>
          <w:rFonts w:eastAsia="Calibri"/>
          <w:color w:val="000000" w:themeColor="text1"/>
        </w:rPr>
      </w:pPr>
    </w:p>
    <w:p w14:paraId="339F1C0C" w14:textId="77777777" w:rsidR="00700FBE" w:rsidRPr="0013565B" w:rsidRDefault="00700FBE" w:rsidP="00700FBE">
      <w:pPr>
        <w:rPr>
          <w:rFonts w:asciiTheme="minorHAnsi" w:eastAsia="Calibri" w:hAnsiTheme="minorHAnsi" w:cstheme="minorHAnsi"/>
          <w:color w:val="000000" w:themeColor="text1"/>
        </w:rPr>
      </w:pPr>
      <w:r w:rsidRPr="0013565B">
        <w:rPr>
          <w:rFonts w:asciiTheme="minorHAnsi" w:eastAsia="Calibri" w:hAnsiTheme="minorHAnsi" w:cstheme="minorHAnsi"/>
          <w:color w:val="000000" w:themeColor="text1"/>
        </w:rPr>
        <w:t>“</w:t>
      </w:r>
      <w:r w:rsidRPr="0013565B">
        <w:rPr>
          <w:rFonts w:asciiTheme="minorHAnsi" w:hAnsiTheme="minorHAnsi" w:cstheme="minorHAnsi"/>
          <w:color w:val="202124"/>
          <w:shd w:val="clear" w:color="auto" w:fill="FFFFFF"/>
        </w:rPr>
        <w:t xml:space="preserve">When we needed to find a property in a short period of time, Vince Ceroli and </w:t>
      </w:r>
      <w:r>
        <w:rPr>
          <w:rFonts w:asciiTheme="minorHAnsi" w:hAnsiTheme="minorHAnsi" w:cstheme="minorHAnsi"/>
          <w:color w:val="202124"/>
          <w:shd w:val="clear" w:color="auto" w:fill="FFFFFF"/>
        </w:rPr>
        <w:t>Ken Richarson</w:t>
      </w:r>
      <w:r w:rsidRPr="0013565B">
        <w:rPr>
          <w:rFonts w:asciiTheme="minorHAnsi" w:hAnsiTheme="minorHAnsi" w:cstheme="minorHAnsi"/>
          <w:color w:val="202124"/>
          <w:shd w:val="clear" w:color="auto" w:fill="FFFFFF"/>
        </w:rPr>
        <w:t xml:space="preserve"> came through for us. Their superior knowledge of the market and negotiating skills really worked in our favor</w:t>
      </w:r>
      <w:r>
        <w:rPr>
          <w:rFonts w:asciiTheme="minorHAnsi" w:hAnsiTheme="minorHAnsi" w:cstheme="minorHAnsi"/>
          <w:color w:val="202124"/>
          <w:shd w:val="clear" w:color="auto" w:fill="FFFFFF"/>
        </w:rPr>
        <w:t xml:space="preserve">,” stated Bestworks. </w:t>
      </w:r>
    </w:p>
    <w:p w14:paraId="7A03C023" w14:textId="77777777" w:rsidR="00700FBE" w:rsidRDefault="00700FBE" w:rsidP="00700FBE">
      <w:pPr>
        <w:rPr>
          <w:rFonts w:eastAsia="Calibri"/>
          <w:color w:val="000000" w:themeColor="text1"/>
        </w:rPr>
      </w:pPr>
    </w:p>
    <w:p w14:paraId="7CEEFF5D" w14:textId="77777777" w:rsidR="00700FBE" w:rsidRPr="00F07CEC" w:rsidRDefault="00700FBE" w:rsidP="00700FBE">
      <w:r w:rsidRPr="00F07CEC">
        <w:t xml:space="preserve">Bestwork Industries for the Blind, Inc. </w:t>
      </w:r>
      <w:r w:rsidRPr="00F07CEC">
        <w:rPr>
          <w:rStyle w:val="normaltextrun"/>
          <w:color w:val="000000"/>
          <w:shd w:val="clear" w:color="auto" w:fill="FFFFFF"/>
        </w:rPr>
        <w:t>is a private non</w:t>
      </w:r>
      <w:r>
        <w:rPr>
          <w:rStyle w:val="normaltextrun"/>
          <w:color w:val="000000"/>
          <w:shd w:val="clear" w:color="auto" w:fill="FFFFFF"/>
        </w:rPr>
        <w:t>-</w:t>
      </w:r>
      <w:r w:rsidRPr="00F07CEC">
        <w:rPr>
          <w:rStyle w:val="normaltextrun"/>
          <w:color w:val="000000"/>
          <w:shd w:val="clear" w:color="auto" w:fill="FFFFFF"/>
        </w:rPr>
        <w:t xml:space="preserve">profit organization dedicated to improving the quality of life for people who are blind or visually impaired by providing training and employment opportunities in a supportive work environment. </w:t>
      </w:r>
      <w:r w:rsidRPr="00F07CEC">
        <w:t xml:space="preserve">As the leading employer for people who are blind or visually impaired in New Jersey, Bestwork offers a </w:t>
      </w:r>
      <w:r w:rsidRPr="00F07CEC">
        <w:rPr>
          <w:rStyle w:val="normaltextrun"/>
          <w:color w:val="000000"/>
          <w:shd w:val="clear" w:color="auto" w:fill="FFFFFF"/>
        </w:rPr>
        <w:t>variety of work opportunities including textile manufacturing, kitting, warehousing and distribution, packaging and assembling, paper converting, and varying knowledge-based services.  </w:t>
      </w:r>
      <w:r w:rsidRPr="00F07CEC">
        <w:rPr>
          <w:rStyle w:val="eop"/>
          <w:color w:val="000000"/>
          <w:shd w:val="clear" w:color="auto" w:fill="FFFFFF"/>
        </w:rPr>
        <w:t> </w:t>
      </w:r>
    </w:p>
    <w:p w14:paraId="77C78E57" w14:textId="77777777" w:rsidR="00700FBE" w:rsidRDefault="00700FBE" w:rsidP="00700FBE">
      <w:pPr>
        <w:rPr>
          <w:rFonts w:eastAsia="Calibri"/>
          <w:color w:val="000000" w:themeColor="text1"/>
        </w:rPr>
      </w:pPr>
    </w:p>
    <w:p w14:paraId="3DAC8DAD" w14:textId="77777777" w:rsidR="00700FBE" w:rsidRPr="00A02531" w:rsidRDefault="00700FBE" w:rsidP="00700FBE">
      <w:pPr>
        <w:rPr>
          <w:color w:val="000000" w:themeColor="text1"/>
          <w:shd w:val="clear" w:color="auto" w:fill="FFFFFF"/>
        </w:rPr>
      </w:pPr>
      <w:r>
        <w:rPr>
          <w:rFonts w:eastAsia="Calibri"/>
          <w:color w:val="000000" w:themeColor="text1"/>
        </w:rPr>
        <w:t xml:space="preserve">“It is always rewarding working with a nonprofit like Bestwork that provides such a valuable service to the community they serve. We are thankful for the opportunity to assist them with their warehouse relocation,” Ceroli said. </w:t>
      </w:r>
    </w:p>
    <w:p w14:paraId="3EDB237E" w14:textId="61943F52" w:rsidR="00FB3865" w:rsidRPr="00927289" w:rsidRDefault="00FB3865" w:rsidP="00927289">
      <w:pPr>
        <w:rPr>
          <w:rFonts w:asciiTheme="minorHAnsi" w:eastAsia="Calibri" w:hAnsiTheme="minorHAnsi" w:cstheme="minorHAnsi"/>
          <w:b/>
          <w:bCs/>
          <w:color w:val="000000" w:themeColor="text1"/>
          <w:sz w:val="18"/>
          <w:szCs w:val="18"/>
        </w:rPr>
      </w:pPr>
    </w:p>
    <w:p w14:paraId="7BA0C718" w14:textId="6202EC03" w:rsidR="006D63A0" w:rsidRPr="00083ACC" w:rsidRDefault="00A02531" w:rsidP="006D63A0">
      <w:pPr>
        <w:shd w:val="clear" w:color="auto" w:fill="FFFFFF"/>
        <w:rPr>
          <w:rFonts w:asciiTheme="minorHAnsi" w:eastAsia="Arial" w:hAnsiTheme="minorHAnsi" w:cstheme="minorHAnsi"/>
          <w:b/>
          <w:bCs/>
          <w:color w:val="000000" w:themeColor="text1"/>
          <w:sz w:val="18"/>
          <w:szCs w:val="18"/>
        </w:rPr>
      </w:pPr>
      <w:r w:rsidRPr="00083ACC">
        <w:rPr>
          <w:rFonts w:asciiTheme="minorHAnsi" w:eastAsia="Calibri" w:hAnsiTheme="minorHAnsi" w:cstheme="minorHAnsi"/>
          <w:b/>
          <w:bCs/>
          <w:color w:val="000000" w:themeColor="text1"/>
          <w:sz w:val="18"/>
          <w:szCs w:val="18"/>
        </w:rPr>
        <w:t>###</w:t>
      </w:r>
      <w:r w:rsidR="006D63A0" w:rsidRPr="00083ACC">
        <w:rPr>
          <w:rFonts w:asciiTheme="minorHAnsi" w:eastAsia="Arial" w:hAnsiTheme="minorHAnsi" w:cstheme="minorHAnsi"/>
          <w:b/>
          <w:bCs/>
          <w:color w:val="000000" w:themeColor="text1"/>
          <w:sz w:val="18"/>
          <w:szCs w:val="18"/>
        </w:rPr>
        <w:t xml:space="preserve"> </w:t>
      </w:r>
    </w:p>
    <w:p w14:paraId="4185FB32" w14:textId="77777777" w:rsidR="00B31AAC" w:rsidRPr="00083ACC" w:rsidRDefault="00B31AAC" w:rsidP="006D63A0">
      <w:pPr>
        <w:shd w:val="clear" w:color="auto" w:fill="FFFFFF"/>
        <w:rPr>
          <w:rFonts w:asciiTheme="minorHAnsi" w:eastAsia="Arial" w:hAnsiTheme="minorHAnsi" w:cstheme="minorHAnsi"/>
          <w:b/>
          <w:bCs/>
          <w:color w:val="000000" w:themeColor="text1"/>
          <w:sz w:val="18"/>
          <w:szCs w:val="18"/>
        </w:rPr>
      </w:pPr>
    </w:p>
    <w:p w14:paraId="272C4519" w14:textId="5CF344BC" w:rsidR="006D63A0" w:rsidRPr="00543E87" w:rsidRDefault="00A02531" w:rsidP="006D63A0">
      <w:pPr>
        <w:shd w:val="clear" w:color="auto" w:fill="FFFFFF"/>
        <w:rPr>
          <w:rFonts w:asciiTheme="minorHAnsi" w:eastAsia="Arial" w:hAnsiTheme="minorHAnsi" w:cstheme="minorHAnsi"/>
          <w:b/>
          <w:bCs/>
          <w:color w:val="000000" w:themeColor="text1"/>
          <w:sz w:val="20"/>
          <w:szCs w:val="20"/>
        </w:rPr>
      </w:pPr>
      <w:r w:rsidRPr="00543E87">
        <w:rPr>
          <w:rFonts w:asciiTheme="minorHAnsi" w:eastAsia="Calibri" w:hAnsiTheme="minorHAnsi" w:cstheme="minorHAnsi"/>
          <w:b/>
          <w:color w:val="000000" w:themeColor="text1"/>
          <w:sz w:val="20"/>
          <w:szCs w:val="20"/>
        </w:rPr>
        <w:t>About Vantage Commercial</w:t>
      </w:r>
      <w:r w:rsidRPr="00543E87">
        <w:rPr>
          <w:rFonts w:asciiTheme="minorHAnsi" w:eastAsia="Calibri" w:hAnsiTheme="minorHAnsi" w:cstheme="minorHAnsi"/>
          <w:b/>
          <w:color w:val="000000" w:themeColor="text1"/>
          <w:sz w:val="20"/>
          <w:szCs w:val="20"/>
          <w:highlight w:val="white"/>
        </w:rPr>
        <w:t xml:space="preserve">: </w:t>
      </w:r>
      <w:r w:rsidRPr="00543E87">
        <w:rPr>
          <w:rFonts w:asciiTheme="minorHAnsi" w:eastAsia="Calibri" w:hAnsiTheme="minorHAnsi" w:cstheme="minorHAnsi"/>
          <w:color w:val="000000" w:themeColor="text1"/>
          <w:sz w:val="20"/>
          <w:szCs w:val="20"/>
        </w:rPr>
        <w:t>Headquartered in Cherry Hill, NJ</w:t>
      </w:r>
      <w:r w:rsidR="009B6117" w:rsidRPr="00543E87">
        <w:rPr>
          <w:rFonts w:asciiTheme="minorHAnsi" w:eastAsia="Calibri" w:hAnsiTheme="minorHAnsi" w:cstheme="minorHAnsi"/>
          <w:color w:val="000000" w:themeColor="text1"/>
          <w:sz w:val="20"/>
          <w:szCs w:val="20"/>
        </w:rPr>
        <w:t xml:space="preserve"> </w:t>
      </w:r>
      <w:r w:rsidRPr="00543E87">
        <w:rPr>
          <w:rFonts w:asciiTheme="minorHAnsi" w:eastAsia="Calibri" w:hAnsiTheme="minorHAnsi" w:cstheme="minorHAnsi"/>
          <w:color w:val="000000" w:themeColor="text1"/>
          <w:sz w:val="20"/>
          <w:szCs w:val="20"/>
        </w:rPr>
        <w:t xml:space="preserve">and Philadelphia, </w:t>
      </w:r>
      <w:r w:rsidR="009B6117" w:rsidRPr="00543E87">
        <w:rPr>
          <w:rFonts w:asciiTheme="minorHAnsi" w:eastAsia="Calibri" w:hAnsiTheme="minorHAnsi" w:cstheme="minorHAnsi"/>
          <w:color w:val="000000" w:themeColor="text1"/>
          <w:sz w:val="20"/>
          <w:szCs w:val="20"/>
        </w:rPr>
        <w:t>PA</w:t>
      </w:r>
      <w:r w:rsidRPr="00543E87">
        <w:rPr>
          <w:rFonts w:asciiTheme="minorHAnsi" w:eastAsia="Calibri" w:hAnsiTheme="minorHAnsi" w:cstheme="minorHAnsi"/>
          <w:color w:val="000000" w:themeColor="text1"/>
          <w:sz w:val="20"/>
          <w:szCs w:val="20"/>
        </w:rPr>
        <w:t xml:space="preserve">, Vantage Commercial is a full-service commercial real estate brokerage and advisory firm serving New Jersey, </w:t>
      </w:r>
      <w:r w:rsidR="00E71601" w:rsidRPr="00543E87">
        <w:rPr>
          <w:rFonts w:asciiTheme="minorHAnsi" w:eastAsia="Calibri" w:hAnsiTheme="minorHAnsi" w:cstheme="minorHAnsi"/>
          <w:color w:val="000000" w:themeColor="text1"/>
          <w:sz w:val="20"/>
          <w:szCs w:val="20"/>
        </w:rPr>
        <w:t>Philadelphia,</w:t>
      </w:r>
      <w:r w:rsidRPr="00543E87">
        <w:rPr>
          <w:rFonts w:asciiTheme="minorHAnsi" w:eastAsia="Calibri" w:hAnsiTheme="minorHAnsi" w:cstheme="minorHAnsi"/>
          <w:color w:val="000000" w:themeColor="text1"/>
          <w:sz w:val="20"/>
          <w:szCs w:val="20"/>
        </w:rPr>
        <w:t xml:space="preserve"> and Eastern Pennsylvania. Vantage Commercial specializes in all aspects of commercial real estate </w:t>
      </w:r>
      <w:r w:rsidR="00E71601" w:rsidRPr="00543E87">
        <w:rPr>
          <w:rFonts w:asciiTheme="minorHAnsi" w:eastAsia="Calibri" w:hAnsiTheme="minorHAnsi" w:cstheme="minorHAnsi"/>
          <w:color w:val="000000" w:themeColor="text1"/>
          <w:sz w:val="20"/>
          <w:szCs w:val="20"/>
        </w:rPr>
        <w:t>including</w:t>
      </w:r>
      <w:r w:rsidRPr="00543E87">
        <w:rPr>
          <w:rFonts w:asciiTheme="minorHAnsi" w:eastAsia="Calibri" w:hAnsiTheme="minorHAnsi" w:cstheme="minorHAnsi"/>
          <w:color w:val="000000" w:themeColor="text1"/>
          <w:sz w:val="20"/>
          <w:szCs w:val="20"/>
        </w:rPr>
        <w:t xml:space="preserve"> Landlord Representation, Tenant Representation, Healthcare Real Estate Services, Investment Sales and Acquisitions, Multi-Family Sales and Acquisitions, Business Brokerage, Land Sales, Land Development, Property Management, Property Valuations and Advisory. </w:t>
      </w:r>
      <w:r w:rsidRPr="00543E87">
        <w:rPr>
          <w:rFonts w:asciiTheme="minorHAnsi" w:eastAsia="Calibri" w:hAnsiTheme="minorHAnsi" w:cstheme="minorHAnsi"/>
          <w:b/>
          <w:color w:val="000000" w:themeColor="text1"/>
          <w:sz w:val="20"/>
          <w:szCs w:val="20"/>
        </w:rPr>
        <w:t xml:space="preserve">Vantage Commercial is guided by the core belief that </w:t>
      </w:r>
      <w:proofErr w:type="gramStart"/>
      <w:r w:rsidRPr="00543E87">
        <w:rPr>
          <w:rFonts w:asciiTheme="minorHAnsi" w:eastAsia="Calibri" w:hAnsiTheme="minorHAnsi" w:cstheme="minorHAnsi"/>
          <w:b/>
          <w:color w:val="000000" w:themeColor="text1"/>
          <w:sz w:val="20"/>
          <w:szCs w:val="20"/>
        </w:rPr>
        <w:t>in order to</w:t>
      </w:r>
      <w:proofErr w:type="gramEnd"/>
      <w:r w:rsidRPr="00543E87">
        <w:rPr>
          <w:rFonts w:asciiTheme="minorHAnsi" w:eastAsia="Calibri" w:hAnsiTheme="minorHAnsi" w:cstheme="minorHAnsi"/>
          <w:b/>
          <w:color w:val="000000" w:themeColor="text1"/>
          <w:sz w:val="20"/>
          <w:szCs w:val="20"/>
        </w:rPr>
        <w:t xml:space="preserve"> achieve success, we must think like a client but perform like a partner.</w:t>
      </w:r>
      <w:r w:rsidRPr="00543E87">
        <w:rPr>
          <w:rFonts w:asciiTheme="minorHAnsi" w:eastAsia="Calibri" w:hAnsiTheme="minorHAnsi" w:cstheme="minorHAnsi"/>
          <w:color w:val="000000" w:themeColor="text1"/>
          <w:sz w:val="20"/>
          <w:szCs w:val="20"/>
        </w:rPr>
        <w:t xml:space="preserve"> We have the optimal team in place to service any commercial real estate project and we work hard to achieve our client’s goals. Each member of the Vantage Commercial team brings a unique background and perspective to the market. Combined, we have tremendous, unmatched experience that shows in our success in the CRE market in New Jersey and Pennsylvania.</w:t>
      </w:r>
      <w:r w:rsidRPr="00543E87">
        <w:rPr>
          <w:rFonts w:asciiTheme="minorHAnsi" w:eastAsia="Montserrat" w:hAnsiTheme="minorHAnsi" w:cstheme="minorHAnsi"/>
          <w:b/>
          <w:color w:val="000000" w:themeColor="text1"/>
          <w:sz w:val="20"/>
          <w:szCs w:val="20"/>
        </w:rPr>
        <w:t xml:space="preserve"> </w:t>
      </w:r>
      <w:r w:rsidR="006D63A0" w:rsidRPr="00543E87">
        <w:rPr>
          <w:rFonts w:asciiTheme="minorHAnsi" w:eastAsia="Montserrat" w:hAnsiTheme="minorHAnsi" w:cstheme="minorHAnsi"/>
          <w:color w:val="000000" w:themeColor="text1"/>
          <w:sz w:val="20"/>
          <w:szCs w:val="20"/>
        </w:rPr>
        <w:t xml:space="preserve"> </w:t>
      </w:r>
    </w:p>
    <w:p w14:paraId="4A146FEA" w14:textId="77777777" w:rsidR="006D63A0" w:rsidRPr="00543E87" w:rsidRDefault="006D63A0" w:rsidP="006D63A0">
      <w:pPr>
        <w:rPr>
          <w:rFonts w:asciiTheme="minorHAnsi" w:eastAsia="Calibri" w:hAnsiTheme="minorHAnsi" w:cstheme="minorHAnsi"/>
          <w:color w:val="000000" w:themeColor="text1"/>
          <w:sz w:val="20"/>
          <w:szCs w:val="20"/>
        </w:rPr>
      </w:pPr>
    </w:p>
    <w:p w14:paraId="1949585B" w14:textId="0D16427F" w:rsidR="00764E1F" w:rsidRPr="00543E87" w:rsidRDefault="00A02531" w:rsidP="006D63A0">
      <w:pPr>
        <w:rPr>
          <w:rFonts w:asciiTheme="minorHAnsi" w:eastAsia="Montserrat" w:hAnsiTheme="minorHAnsi" w:cstheme="minorHAnsi"/>
          <w:color w:val="000000" w:themeColor="text1"/>
          <w:sz w:val="20"/>
          <w:szCs w:val="20"/>
        </w:rPr>
      </w:pPr>
      <w:r w:rsidRPr="00543E87">
        <w:rPr>
          <w:rFonts w:asciiTheme="minorHAnsi" w:eastAsia="Calibri" w:hAnsiTheme="minorHAnsi" w:cstheme="minorHAnsi"/>
          <w:color w:val="000000" w:themeColor="text1"/>
          <w:sz w:val="20"/>
          <w:szCs w:val="20"/>
        </w:rPr>
        <w:t xml:space="preserve">To learn more about our team, services, or to contact us, please visit </w:t>
      </w:r>
      <w:hyperlink r:id="rId9" w:history="1">
        <w:r w:rsidR="00764E1F" w:rsidRPr="00543E87">
          <w:rPr>
            <w:rStyle w:val="Hyperlink"/>
            <w:rFonts w:asciiTheme="minorHAnsi" w:eastAsia="Calibri" w:hAnsiTheme="minorHAnsi" w:cstheme="minorHAnsi"/>
            <w:color w:val="000000" w:themeColor="text1"/>
            <w:sz w:val="20"/>
            <w:szCs w:val="20"/>
          </w:rPr>
          <w:t>www.VantageRES.com</w:t>
        </w:r>
      </w:hyperlink>
    </w:p>
    <w:sectPr w:rsidR="00764E1F" w:rsidRPr="00543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4D"/>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68"/>
    <w:rsid w:val="00006A3B"/>
    <w:rsid w:val="0001113C"/>
    <w:rsid w:val="00011665"/>
    <w:rsid w:val="000157EF"/>
    <w:rsid w:val="000221E1"/>
    <w:rsid w:val="00023372"/>
    <w:rsid w:val="00024787"/>
    <w:rsid w:val="00030581"/>
    <w:rsid w:val="00041A45"/>
    <w:rsid w:val="00053F29"/>
    <w:rsid w:val="00071502"/>
    <w:rsid w:val="00074661"/>
    <w:rsid w:val="00083714"/>
    <w:rsid w:val="00083ACC"/>
    <w:rsid w:val="000843A3"/>
    <w:rsid w:val="00087B50"/>
    <w:rsid w:val="000A38FA"/>
    <w:rsid w:val="000A5B25"/>
    <w:rsid w:val="000B3BFF"/>
    <w:rsid w:val="000C2FDD"/>
    <w:rsid w:val="000E03E3"/>
    <w:rsid w:val="000F1202"/>
    <w:rsid w:val="00106135"/>
    <w:rsid w:val="001102A7"/>
    <w:rsid w:val="00113F37"/>
    <w:rsid w:val="001156D6"/>
    <w:rsid w:val="001218B7"/>
    <w:rsid w:val="00124668"/>
    <w:rsid w:val="00145A19"/>
    <w:rsid w:val="00150287"/>
    <w:rsid w:val="00161133"/>
    <w:rsid w:val="00162E3E"/>
    <w:rsid w:val="00167699"/>
    <w:rsid w:val="00175D10"/>
    <w:rsid w:val="00186BC1"/>
    <w:rsid w:val="001A681C"/>
    <w:rsid w:val="001B25FB"/>
    <w:rsid w:val="001B2655"/>
    <w:rsid w:val="001C255F"/>
    <w:rsid w:val="001C6053"/>
    <w:rsid w:val="001C64EA"/>
    <w:rsid w:val="001D0783"/>
    <w:rsid w:val="001D4098"/>
    <w:rsid w:val="001E729D"/>
    <w:rsid w:val="001F082B"/>
    <w:rsid w:val="001F6AD7"/>
    <w:rsid w:val="00200B2B"/>
    <w:rsid w:val="00205FFD"/>
    <w:rsid w:val="002276AE"/>
    <w:rsid w:val="00234995"/>
    <w:rsid w:val="002422C7"/>
    <w:rsid w:val="00245FD3"/>
    <w:rsid w:val="002472C5"/>
    <w:rsid w:val="002530FD"/>
    <w:rsid w:val="0025422A"/>
    <w:rsid w:val="0025730A"/>
    <w:rsid w:val="00257EB7"/>
    <w:rsid w:val="002654F9"/>
    <w:rsid w:val="00274C1D"/>
    <w:rsid w:val="00275D1D"/>
    <w:rsid w:val="00284C3C"/>
    <w:rsid w:val="00296F93"/>
    <w:rsid w:val="002A1BD5"/>
    <w:rsid w:val="002B6479"/>
    <w:rsid w:val="002B6F8B"/>
    <w:rsid w:val="002E348C"/>
    <w:rsid w:val="002F75D6"/>
    <w:rsid w:val="00304A83"/>
    <w:rsid w:val="003066B2"/>
    <w:rsid w:val="00314092"/>
    <w:rsid w:val="003226BB"/>
    <w:rsid w:val="00327E29"/>
    <w:rsid w:val="00337C9E"/>
    <w:rsid w:val="00344D5F"/>
    <w:rsid w:val="00344DBF"/>
    <w:rsid w:val="00345143"/>
    <w:rsid w:val="00353EF1"/>
    <w:rsid w:val="00353F2B"/>
    <w:rsid w:val="00356BF6"/>
    <w:rsid w:val="003613A4"/>
    <w:rsid w:val="0037325F"/>
    <w:rsid w:val="00376E49"/>
    <w:rsid w:val="003813DA"/>
    <w:rsid w:val="003958D3"/>
    <w:rsid w:val="003A0669"/>
    <w:rsid w:val="003A4E6E"/>
    <w:rsid w:val="003A6B02"/>
    <w:rsid w:val="003B29B8"/>
    <w:rsid w:val="003B3430"/>
    <w:rsid w:val="003C1684"/>
    <w:rsid w:val="003C2808"/>
    <w:rsid w:val="003C3691"/>
    <w:rsid w:val="003F2C35"/>
    <w:rsid w:val="003F4D32"/>
    <w:rsid w:val="0040491A"/>
    <w:rsid w:val="0043631C"/>
    <w:rsid w:val="00442F53"/>
    <w:rsid w:val="00445DAD"/>
    <w:rsid w:val="00463364"/>
    <w:rsid w:val="004760A3"/>
    <w:rsid w:val="004806EC"/>
    <w:rsid w:val="004A08AA"/>
    <w:rsid w:val="004A1ED2"/>
    <w:rsid w:val="004A6E10"/>
    <w:rsid w:val="004A74C2"/>
    <w:rsid w:val="004C54F4"/>
    <w:rsid w:val="004C7723"/>
    <w:rsid w:val="004E3529"/>
    <w:rsid w:val="004E55AC"/>
    <w:rsid w:val="004F4A27"/>
    <w:rsid w:val="004F59C8"/>
    <w:rsid w:val="004F7877"/>
    <w:rsid w:val="00501DB6"/>
    <w:rsid w:val="00502A50"/>
    <w:rsid w:val="00512513"/>
    <w:rsid w:val="00517B61"/>
    <w:rsid w:val="00521982"/>
    <w:rsid w:val="00521D0B"/>
    <w:rsid w:val="00523768"/>
    <w:rsid w:val="0053056B"/>
    <w:rsid w:val="00533E1B"/>
    <w:rsid w:val="005364DE"/>
    <w:rsid w:val="005369C7"/>
    <w:rsid w:val="00543E87"/>
    <w:rsid w:val="0054502E"/>
    <w:rsid w:val="00565C88"/>
    <w:rsid w:val="0057341C"/>
    <w:rsid w:val="00577F08"/>
    <w:rsid w:val="0058399F"/>
    <w:rsid w:val="00584D35"/>
    <w:rsid w:val="00586ED3"/>
    <w:rsid w:val="005A1F98"/>
    <w:rsid w:val="005C02EA"/>
    <w:rsid w:val="005D2190"/>
    <w:rsid w:val="005D6FC8"/>
    <w:rsid w:val="005F77E4"/>
    <w:rsid w:val="0062671E"/>
    <w:rsid w:val="006277FD"/>
    <w:rsid w:val="006300EE"/>
    <w:rsid w:val="00632861"/>
    <w:rsid w:val="006377FF"/>
    <w:rsid w:val="00641E0C"/>
    <w:rsid w:val="006505F3"/>
    <w:rsid w:val="006554B0"/>
    <w:rsid w:val="006631D4"/>
    <w:rsid w:val="00663346"/>
    <w:rsid w:val="006656E1"/>
    <w:rsid w:val="006822B9"/>
    <w:rsid w:val="0069350D"/>
    <w:rsid w:val="00696C26"/>
    <w:rsid w:val="006A0BCB"/>
    <w:rsid w:val="006A608F"/>
    <w:rsid w:val="006A74BD"/>
    <w:rsid w:val="006C11E1"/>
    <w:rsid w:val="006C6317"/>
    <w:rsid w:val="006D63A0"/>
    <w:rsid w:val="006E5337"/>
    <w:rsid w:val="006E68E5"/>
    <w:rsid w:val="006F1B98"/>
    <w:rsid w:val="006F50D1"/>
    <w:rsid w:val="00700FBE"/>
    <w:rsid w:val="00703CD0"/>
    <w:rsid w:val="0070770C"/>
    <w:rsid w:val="007207BE"/>
    <w:rsid w:val="00747C43"/>
    <w:rsid w:val="00752742"/>
    <w:rsid w:val="00764E1F"/>
    <w:rsid w:val="00771544"/>
    <w:rsid w:val="00777F37"/>
    <w:rsid w:val="00784A59"/>
    <w:rsid w:val="007B03BE"/>
    <w:rsid w:val="007B5D77"/>
    <w:rsid w:val="007C689C"/>
    <w:rsid w:val="007F5B0E"/>
    <w:rsid w:val="008077CD"/>
    <w:rsid w:val="00810268"/>
    <w:rsid w:val="00813321"/>
    <w:rsid w:val="008169EA"/>
    <w:rsid w:val="00823201"/>
    <w:rsid w:val="00823D1D"/>
    <w:rsid w:val="00830B93"/>
    <w:rsid w:val="00832E75"/>
    <w:rsid w:val="00844BA3"/>
    <w:rsid w:val="008519DB"/>
    <w:rsid w:val="0088032D"/>
    <w:rsid w:val="00884593"/>
    <w:rsid w:val="00886921"/>
    <w:rsid w:val="008C20C8"/>
    <w:rsid w:val="008C6A40"/>
    <w:rsid w:val="008C7AE2"/>
    <w:rsid w:val="008D0CE6"/>
    <w:rsid w:val="008D2108"/>
    <w:rsid w:val="008D6126"/>
    <w:rsid w:val="008F6E9A"/>
    <w:rsid w:val="00903BEA"/>
    <w:rsid w:val="009076BB"/>
    <w:rsid w:val="009201E8"/>
    <w:rsid w:val="00927289"/>
    <w:rsid w:val="00930A98"/>
    <w:rsid w:val="0093104A"/>
    <w:rsid w:val="009377F8"/>
    <w:rsid w:val="0094206B"/>
    <w:rsid w:val="00944D9D"/>
    <w:rsid w:val="00946156"/>
    <w:rsid w:val="00974308"/>
    <w:rsid w:val="0098406B"/>
    <w:rsid w:val="00997425"/>
    <w:rsid w:val="009A0E1C"/>
    <w:rsid w:val="009A129D"/>
    <w:rsid w:val="009A3EF8"/>
    <w:rsid w:val="009B2870"/>
    <w:rsid w:val="009B4AEB"/>
    <w:rsid w:val="009B6117"/>
    <w:rsid w:val="009C4B47"/>
    <w:rsid w:val="009D2587"/>
    <w:rsid w:val="009E61BD"/>
    <w:rsid w:val="009F6C04"/>
    <w:rsid w:val="00A02531"/>
    <w:rsid w:val="00A071AC"/>
    <w:rsid w:val="00A123FE"/>
    <w:rsid w:val="00A1561A"/>
    <w:rsid w:val="00A470D5"/>
    <w:rsid w:val="00A7491E"/>
    <w:rsid w:val="00A76BE9"/>
    <w:rsid w:val="00A962DC"/>
    <w:rsid w:val="00AB77C8"/>
    <w:rsid w:val="00AF07DA"/>
    <w:rsid w:val="00B0028A"/>
    <w:rsid w:val="00B057FE"/>
    <w:rsid w:val="00B060CB"/>
    <w:rsid w:val="00B24186"/>
    <w:rsid w:val="00B27123"/>
    <w:rsid w:val="00B27519"/>
    <w:rsid w:val="00B3100E"/>
    <w:rsid w:val="00B31AAC"/>
    <w:rsid w:val="00B327C0"/>
    <w:rsid w:val="00B34CEB"/>
    <w:rsid w:val="00B8321B"/>
    <w:rsid w:val="00B83592"/>
    <w:rsid w:val="00B90A3B"/>
    <w:rsid w:val="00B92501"/>
    <w:rsid w:val="00B956ED"/>
    <w:rsid w:val="00B97D80"/>
    <w:rsid w:val="00BB3D84"/>
    <w:rsid w:val="00BC01E1"/>
    <w:rsid w:val="00BE5EAB"/>
    <w:rsid w:val="00BF033B"/>
    <w:rsid w:val="00BF1CC9"/>
    <w:rsid w:val="00C02663"/>
    <w:rsid w:val="00C06945"/>
    <w:rsid w:val="00C154A6"/>
    <w:rsid w:val="00C263D6"/>
    <w:rsid w:val="00C44C65"/>
    <w:rsid w:val="00C46B54"/>
    <w:rsid w:val="00C5688C"/>
    <w:rsid w:val="00C9666B"/>
    <w:rsid w:val="00CB1CAC"/>
    <w:rsid w:val="00CB2AB3"/>
    <w:rsid w:val="00CC3560"/>
    <w:rsid w:val="00CC369F"/>
    <w:rsid w:val="00CC44C7"/>
    <w:rsid w:val="00CC6CFA"/>
    <w:rsid w:val="00CD4580"/>
    <w:rsid w:val="00CD572B"/>
    <w:rsid w:val="00CD6D07"/>
    <w:rsid w:val="00CF0C24"/>
    <w:rsid w:val="00D04884"/>
    <w:rsid w:val="00D05409"/>
    <w:rsid w:val="00D2766D"/>
    <w:rsid w:val="00D27A4D"/>
    <w:rsid w:val="00D27F83"/>
    <w:rsid w:val="00D27FBE"/>
    <w:rsid w:val="00D32A6B"/>
    <w:rsid w:val="00D34D81"/>
    <w:rsid w:val="00D63131"/>
    <w:rsid w:val="00D667A4"/>
    <w:rsid w:val="00D7626E"/>
    <w:rsid w:val="00D76579"/>
    <w:rsid w:val="00D81DC7"/>
    <w:rsid w:val="00D857FC"/>
    <w:rsid w:val="00D94A38"/>
    <w:rsid w:val="00DB1296"/>
    <w:rsid w:val="00DB2A06"/>
    <w:rsid w:val="00DC6491"/>
    <w:rsid w:val="00DD036B"/>
    <w:rsid w:val="00DD0FBC"/>
    <w:rsid w:val="00DD29C9"/>
    <w:rsid w:val="00DE2895"/>
    <w:rsid w:val="00DE4EF3"/>
    <w:rsid w:val="00DF1E4E"/>
    <w:rsid w:val="00DF20C0"/>
    <w:rsid w:val="00E03DD7"/>
    <w:rsid w:val="00E057EF"/>
    <w:rsid w:val="00E15476"/>
    <w:rsid w:val="00E33BE9"/>
    <w:rsid w:val="00E35DBD"/>
    <w:rsid w:val="00E35DF3"/>
    <w:rsid w:val="00E37B75"/>
    <w:rsid w:val="00E408E5"/>
    <w:rsid w:val="00E56E1A"/>
    <w:rsid w:val="00E71601"/>
    <w:rsid w:val="00E776AF"/>
    <w:rsid w:val="00E82EF1"/>
    <w:rsid w:val="00E8492E"/>
    <w:rsid w:val="00EA7D79"/>
    <w:rsid w:val="00EB4CAC"/>
    <w:rsid w:val="00EC3337"/>
    <w:rsid w:val="00ED487B"/>
    <w:rsid w:val="00EF1073"/>
    <w:rsid w:val="00EF18B1"/>
    <w:rsid w:val="00EF386E"/>
    <w:rsid w:val="00EF56DE"/>
    <w:rsid w:val="00F01441"/>
    <w:rsid w:val="00F02ACD"/>
    <w:rsid w:val="00F03C84"/>
    <w:rsid w:val="00F05BD7"/>
    <w:rsid w:val="00F1002C"/>
    <w:rsid w:val="00F159A9"/>
    <w:rsid w:val="00F72D64"/>
    <w:rsid w:val="00F75EBC"/>
    <w:rsid w:val="00F76631"/>
    <w:rsid w:val="00F80ABA"/>
    <w:rsid w:val="00F81CBA"/>
    <w:rsid w:val="00F914D3"/>
    <w:rsid w:val="00FA25BA"/>
    <w:rsid w:val="00FB129F"/>
    <w:rsid w:val="00FB3289"/>
    <w:rsid w:val="00FB3865"/>
    <w:rsid w:val="00FF3B98"/>
    <w:rsid w:val="0FD139D9"/>
    <w:rsid w:val="27A6B205"/>
    <w:rsid w:val="373FA42B"/>
    <w:rsid w:val="63B16FD7"/>
    <w:rsid w:val="6B3C8939"/>
    <w:rsid w:val="7729D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FA61"/>
  <w15:chartTrackingRefBased/>
  <w15:docId w15:val="{C7AA73CA-D0EF-48AD-841B-CCA8173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768"/>
    <w:rPr>
      <w:color w:val="0000FF"/>
      <w:u w:val="single"/>
    </w:rPr>
  </w:style>
  <w:style w:type="character" w:styleId="UnresolvedMention">
    <w:name w:val="Unresolved Mention"/>
    <w:basedOn w:val="DefaultParagraphFont"/>
    <w:uiPriority w:val="99"/>
    <w:semiHidden/>
    <w:unhideWhenUsed/>
    <w:rsid w:val="00F914D3"/>
    <w:rPr>
      <w:color w:val="605E5C"/>
      <w:shd w:val="clear" w:color="auto" w:fill="E1DFDD"/>
    </w:rPr>
  </w:style>
  <w:style w:type="character" w:customStyle="1" w:styleId="-onex-font--semi">
    <w:name w:val="-onex-font--semi"/>
    <w:basedOn w:val="DefaultParagraphFont"/>
    <w:rsid w:val="00BF1CC9"/>
  </w:style>
  <w:style w:type="paragraph" w:styleId="Revision">
    <w:name w:val="Revision"/>
    <w:hidden/>
    <w:uiPriority w:val="99"/>
    <w:semiHidden/>
    <w:rsid w:val="001F6AD7"/>
    <w:pPr>
      <w:spacing w:after="0" w:line="240" w:lineRule="auto"/>
    </w:pPr>
    <w:rPr>
      <w:rFonts w:ascii="Calibri" w:hAnsi="Calibri" w:cs="Calibri"/>
    </w:rPr>
  </w:style>
  <w:style w:type="paragraph" w:styleId="NormalWeb">
    <w:name w:val="Normal (Web)"/>
    <w:basedOn w:val="Normal"/>
    <w:uiPriority w:val="99"/>
    <w:unhideWhenUsed/>
    <w:rsid w:val="00006A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6A3B"/>
    <w:rPr>
      <w:b/>
      <w:bCs/>
    </w:rPr>
  </w:style>
  <w:style w:type="character" w:customStyle="1" w:styleId="normaltextrun">
    <w:name w:val="normaltextrun"/>
    <w:basedOn w:val="DefaultParagraphFont"/>
    <w:rsid w:val="00700FBE"/>
  </w:style>
  <w:style w:type="character" w:customStyle="1" w:styleId="eop">
    <w:name w:val="eop"/>
    <w:basedOn w:val="DefaultParagraphFont"/>
    <w:rsid w:val="0070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319">
      <w:bodyDiv w:val="1"/>
      <w:marLeft w:val="0"/>
      <w:marRight w:val="0"/>
      <w:marTop w:val="0"/>
      <w:marBottom w:val="0"/>
      <w:divBdr>
        <w:top w:val="none" w:sz="0" w:space="0" w:color="auto"/>
        <w:left w:val="none" w:sz="0" w:space="0" w:color="auto"/>
        <w:bottom w:val="none" w:sz="0" w:space="0" w:color="auto"/>
        <w:right w:val="none" w:sz="0" w:space="0" w:color="auto"/>
      </w:divBdr>
    </w:div>
    <w:div w:id="152531639">
      <w:bodyDiv w:val="1"/>
      <w:marLeft w:val="0"/>
      <w:marRight w:val="0"/>
      <w:marTop w:val="0"/>
      <w:marBottom w:val="0"/>
      <w:divBdr>
        <w:top w:val="none" w:sz="0" w:space="0" w:color="auto"/>
        <w:left w:val="none" w:sz="0" w:space="0" w:color="auto"/>
        <w:bottom w:val="none" w:sz="0" w:space="0" w:color="auto"/>
        <w:right w:val="none" w:sz="0" w:space="0" w:color="auto"/>
      </w:divBdr>
    </w:div>
    <w:div w:id="206573358">
      <w:bodyDiv w:val="1"/>
      <w:marLeft w:val="0"/>
      <w:marRight w:val="0"/>
      <w:marTop w:val="0"/>
      <w:marBottom w:val="0"/>
      <w:divBdr>
        <w:top w:val="none" w:sz="0" w:space="0" w:color="auto"/>
        <w:left w:val="none" w:sz="0" w:space="0" w:color="auto"/>
        <w:bottom w:val="none" w:sz="0" w:space="0" w:color="auto"/>
        <w:right w:val="none" w:sz="0" w:space="0" w:color="auto"/>
      </w:divBdr>
    </w:div>
    <w:div w:id="324863257">
      <w:bodyDiv w:val="1"/>
      <w:marLeft w:val="0"/>
      <w:marRight w:val="0"/>
      <w:marTop w:val="0"/>
      <w:marBottom w:val="0"/>
      <w:divBdr>
        <w:top w:val="none" w:sz="0" w:space="0" w:color="auto"/>
        <w:left w:val="none" w:sz="0" w:space="0" w:color="auto"/>
        <w:bottom w:val="none" w:sz="0" w:space="0" w:color="auto"/>
        <w:right w:val="none" w:sz="0" w:space="0" w:color="auto"/>
      </w:divBdr>
    </w:div>
    <w:div w:id="521280919">
      <w:bodyDiv w:val="1"/>
      <w:marLeft w:val="0"/>
      <w:marRight w:val="0"/>
      <w:marTop w:val="0"/>
      <w:marBottom w:val="0"/>
      <w:divBdr>
        <w:top w:val="none" w:sz="0" w:space="0" w:color="auto"/>
        <w:left w:val="none" w:sz="0" w:space="0" w:color="auto"/>
        <w:bottom w:val="none" w:sz="0" w:space="0" w:color="auto"/>
        <w:right w:val="none" w:sz="0" w:space="0" w:color="auto"/>
      </w:divBdr>
      <w:divsChild>
        <w:div w:id="642925240">
          <w:marLeft w:val="0"/>
          <w:marRight w:val="0"/>
          <w:marTop w:val="0"/>
          <w:marBottom w:val="0"/>
          <w:divBdr>
            <w:top w:val="none" w:sz="0" w:space="0" w:color="auto"/>
            <w:left w:val="none" w:sz="0" w:space="0" w:color="auto"/>
            <w:bottom w:val="none" w:sz="0" w:space="0" w:color="auto"/>
            <w:right w:val="none" w:sz="0" w:space="0" w:color="auto"/>
          </w:divBdr>
        </w:div>
      </w:divsChild>
    </w:div>
    <w:div w:id="686370797">
      <w:bodyDiv w:val="1"/>
      <w:marLeft w:val="0"/>
      <w:marRight w:val="0"/>
      <w:marTop w:val="0"/>
      <w:marBottom w:val="0"/>
      <w:divBdr>
        <w:top w:val="none" w:sz="0" w:space="0" w:color="auto"/>
        <w:left w:val="none" w:sz="0" w:space="0" w:color="auto"/>
        <w:bottom w:val="none" w:sz="0" w:space="0" w:color="auto"/>
        <w:right w:val="none" w:sz="0" w:space="0" w:color="auto"/>
      </w:divBdr>
    </w:div>
    <w:div w:id="1132022522">
      <w:bodyDiv w:val="1"/>
      <w:marLeft w:val="0"/>
      <w:marRight w:val="0"/>
      <w:marTop w:val="0"/>
      <w:marBottom w:val="0"/>
      <w:divBdr>
        <w:top w:val="none" w:sz="0" w:space="0" w:color="auto"/>
        <w:left w:val="none" w:sz="0" w:space="0" w:color="auto"/>
        <w:bottom w:val="none" w:sz="0" w:space="0" w:color="auto"/>
        <w:right w:val="none" w:sz="0" w:space="0" w:color="auto"/>
      </w:divBdr>
    </w:div>
    <w:div w:id="1272519032">
      <w:bodyDiv w:val="1"/>
      <w:marLeft w:val="0"/>
      <w:marRight w:val="0"/>
      <w:marTop w:val="0"/>
      <w:marBottom w:val="0"/>
      <w:divBdr>
        <w:top w:val="none" w:sz="0" w:space="0" w:color="auto"/>
        <w:left w:val="none" w:sz="0" w:space="0" w:color="auto"/>
        <w:bottom w:val="none" w:sz="0" w:space="0" w:color="auto"/>
        <w:right w:val="none" w:sz="0" w:space="0" w:color="auto"/>
      </w:divBdr>
    </w:div>
    <w:div w:id="1429350178">
      <w:bodyDiv w:val="1"/>
      <w:marLeft w:val="0"/>
      <w:marRight w:val="0"/>
      <w:marTop w:val="0"/>
      <w:marBottom w:val="0"/>
      <w:divBdr>
        <w:top w:val="none" w:sz="0" w:space="0" w:color="auto"/>
        <w:left w:val="none" w:sz="0" w:space="0" w:color="auto"/>
        <w:bottom w:val="none" w:sz="0" w:space="0" w:color="auto"/>
        <w:right w:val="none" w:sz="0" w:space="0" w:color="auto"/>
      </w:divBdr>
    </w:div>
    <w:div w:id="1504933411">
      <w:bodyDiv w:val="1"/>
      <w:marLeft w:val="0"/>
      <w:marRight w:val="0"/>
      <w:marTop w:val="0"/>
      <w:marBottom w:val="0"/>
      <w:divBdr>
        <w:top w:val="none" w:sz="0" w:space="0" w:color="auto"/>
        <w:left w:val="none" w:sz="0" w:space="0" w:color="auto"/>
        <w:bottom w:val="none" w:sz="0" w:space="0" w:color="auto"/>
        <w:right w:val="none" w:sz="0" w:space="0" w:color="auto"/>
      </w:divBdr>
    </w:div>
    <w:div w:id="1527282710">
      <w:bodyDiv w:val="1"/>
      <w:marLeft w:val="0"/>
      <w:marRight w:val="0"/>
      <w:marTop w:val="0"/>
      <w:marBottom w:val="0"/>
      <w:divBdr>
        <w:top w:val="none" w:sz="0" w:space="0" w:color="auto"/>
        <w:left w:val="none" w:sz="0" w:space="0" w:color="auto"/>
        <w:bottom w:val="none" w:sz="0" w:space="0" w:color="auto"/>
        <w:right w:val="none" w:sz="0" w:space="0" w:color="auto"/>
      </w:divBdr>
    </w:div>
    <w:div w:id="1608925827">
      <w:bodyDiv w:val="1"/>
      <w:marLeft w:val="0"/>
      <w:marRight w:val="0"/>
      <w:marTop w:val="0"/>
      <w:marBottom w:val="0"/>
      <w:divBdr>
        <w:top w:val="none" w:sz="0" w:space="0" w:color="auto"/>
        <w:left w:val="none" w:sz="0" w:space="0" w:color="auto"/>
        <w:bottom w:val="none" w:sz="0" w:space="0" w:color="auto"/>
        <w:right w:val="none" w:sz="0" w:space="0" w:color="auto"/>
      </w:divBdr>
    </w:div>
    <w:div w:id="1722904636">
      <w:bodyDiv w:val="1"/>
      <w:marLeft w:val="0"/>
      <w:marRight w:val="0"/>
      <w:marTop w:val="0"/>
      <w:marBottom w:val="0"/>
      <w:divBdr>
        <w:top w:val="none" w:sz="0" w:space="0" w:color="auto"/>
        <w:left w:val="none" w:sz="0" w:space="0" w:color="auto"/>
        <w:bottom w:val="none" w:sz="0" w:space="0" w:color="auto"/>
        <w:right w:val="none" w:sz="0" w:space="0" w:color="auto"/>
      </w:divBdr>
    </w:div>
    <w:div w:id="1958027290">
      <w:bodyDiv w:val="1"/>
      <w:marLeft w:val="0"/>
      <w:marRight w:val="0"/>
      <w:marTop w:val="0"/>
      <w:marBottom w:val="0"/>
      <w:divBdr>
        <w:top w:val="none" w:sz="0" w:space="0" w:color="auto"/>
        <w:left w:val="none" w:sz="0" w:space="0" w:color="auto"/>
        <w:bottom w:val="none" w:sz="0" w:space="0" w:color="auto"/>
        <w:right w:val="none" w:sz="0" w:space="0" w:color="auto"/>
      </w:divBdr>
    </w:div>
    <w:div w:id="20159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Vantage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06bad5-0786-4edd-9192-ed0e8d046667">
      <Terms xmlns="http://schemas.microsoft.com/office/infopath/2007/PartnerControls"/>
    </lcf76f155ced4ddcb4097134ff3c332f>
    <TaxCatchAll xmlns="67d20b88-2091-49cf-b9f0-9ef3a6e45a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D1E39999DD940B97DC419C04C6782" ma:contentTypeVersion="14" ma:contentTypeDescription="Create a new document." ma:contentTypeScope="" ma:versionID="6815fefd9a8e47377c816dcbddfba791">
  <xsd:schema xmlns:xsd="http://www.w3.org/2001/XMLSchema" xmlns:xs="http://www.w3.org/2001/XMLSchema" xmlns:p="http://schemas.microsoft.com/office/2006/metadata/properties" xmlns:ns2="9106bad5-0786-4edd-9192-ed0e8d046667" xmlns:ns3="67d20b88-2091-49cf-b9f0-9ef3a6e45ad2" targetNamespace="http://schemas.microsoft.com/office/2006/metadata/properties" ma:root="true" ma:fieldsID="fd2e6954873658db5a67b97cd082c868" ns2:_="" ns3:_="">
    <xsd:import namespace="9106bad5-0786-4edd-9192-ed0e8d046667"/>
    <xsd:import namespace="67d20b88-2091-49cf-b9f0-9ef3a6e45a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6bad5-0786-4edd-9192-ed0e8d046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7b9c1c8-e574-4038-b729-40176018a7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d20b88-2091-49cf-b9f0-9ef3a6e45ad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f22ad73-3842-4efd-95b1-6ba62ac04d28}" ma:internalName="TaxCatchAll" ma:showField="CatchAllData" ma:web="67d20b88-2091-49cf-b9f0-9ef3a6e45a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65A0-FF1C-4A88-89E4-9CF3B59FF2F9}">
  <ds:schemaRefs>
    <ds:schemaRef ds:uri="http://schemas.microsoft.com/office/2006/metadata/properties"/>
    <ds:schemaRef ds:uri="http://schemas.microsoft.com/office/infopath/2007/PartnerControls"/>
    <ds:schemaRef ds:uri="9106bad5-0786-4edd-9192-ed0e8d046667"/>
    <ds:schemaRef ds:uri="67d20b88-2091-49cf-b9f0-9ef3a6e45ad2"/>
  </ds:schemaRefs>
</ds:datastoreItem>
</file>

<file path=customXml/itemProps2.xml><?xml version="1.0" encoding="utf-8"?>
<ds:datastoreItem xmlns:ds="http://schemas.openxmlformats.org/officeDocument/2006/customXml" ds:itemID="{F46A61E0-7DFF-475D-B736-EF3DD692B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6bad5-0786-4edd-9192-ed0e8d046667"/>
    <ds:schemaRef ds:uri="67d20b88-2091-49cf-b9f0-9ef3a6e45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49CDC-74F4-4C97-9E69-ABCE76F8BF3B}">
  <ds:schemaRefs>
    <ds:schemaRef ds:uri="http://schemas.microsoft.com/sharepoint/v3/contenttype/forms"/>
  </ds:schemaRefs>
</ds:datastoreItem>
</file>

<file path=customXml/itemProps4.xml><?xml version="1.0" encoding="utf-8"?>
<ds:datastoreItem xmlns:ds="http://schemas.openxmlformats.org/officeDocument/2006/customXml" ds:itemID="{343945DB-BDCB-9242-9DE4-068FE156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Giletto</dc:creator>
  <cp:keywords/>
  <dc:description/>
  <cp:lastModifiedBy>Samantha Harris - Vantage RES</cp:lastModifiedBy>
  <cp:revision>20</cp:revision>
  <cp:lastPrinted>2022-01-13T19:34:00Z</cp:lastPrinted>
  <dcterms:created xsi:type="dcterms:W3CDTF">2022-08-11T15:38:00Z</dcterms:created>
  <dcterms:modified xsi:type="dcterms:W3CDTF">2022-11-17T16:16:00Z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0x0101002E9D1E39999DD940B97DC419C04C6782</vt:lpwstr>
  </property>
  <property fmtid="{D5CDD505-2E9C-101B-9397-08002B2CF9AE}" pid="3" name="MediaServiceImageTags">
    <vt:lpwstr/>
  </property>
</Properties>
</file>